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13BBA" w:rsidR="00195076" w:rsidRDefault="00DE731F" w14:paraId="589E6077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513BBA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3C6DAAC6" wp14:editId="563D41C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13BBA" w:rsidR="00195076" w:rsidRDefault="00D17E5A" w14:paraId="4EE7AB9E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513BBA" w:rsidR="00195076" w:rsidRDefault="00DE731F" w14:paraId="28AFA5F1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513BBA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12C97" wp14:editId="37EE5783">
                <wp:simplePos x="0" y="0"/>
                <wp:positionH relativeFrom="margin">
                  <wp:posOffset>469991</wp:posOffset>
                </wp:positionH>
                <wp:positionV relativeFrom="paragraph">
                  <wp:posOffset>53340</wp:posOffset>
                </wp:positionV>
                <wp:extent cx="5935345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3ACA" w:rsidR="004E3ACA" w:rsidP="004E3ACA" w:rsidRDefault="00DE731F" w14:paraId="48EA367F" w14:textId="1CEF6AE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Producción Cinematográfica –</w:t>
                            </w:r>
                            <w:r w:rsidR="00811CB0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7112C97">
                <v:stroke joinstyle="miter"/>
                <v:path gradientshapeok="t" o:connecttype="rect"/>
              </v:shapetype>
              <v:shape id="Text Box 2" style="position:absolute;margin-left:37pt;margin-top:4.2pt;width:467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">
                <v:textbox style="mso-fit-shape-to-text:t">
                  <w:txbxContent>
                    <w:p w:rsidRPr="004E3ACA" w:rsidR="004E3ACA" w:rsidP="004E3ACA" w:rsidRDefault="00DE731F" w14:paraId="48EA367F" w14:textId="1CEF6AE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Producción Cinematográfica –</w:t>
                      </w:r>
                      <w:r w:rsidR="00811CB0"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513BBA" w:rsidR="00195076" w:rsidRDefault="00D17E5A" w14:paraId="757DC459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513BBA" w:rsidR="00195076" w:rsidRDefault="00D17E5A" w14:paraId="74E27434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513BBA" w:rsidR="00195076" w:rsidRDefault="00D17E5A" w14:paraId="2E90E20F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513BBA" w:rsidR="00195076" w:rsidRDefault="00D17E5A" w14:paraId="073D13F9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513BBA" w:rsidR="00604F6E" w:rsidP="00604F6E" w:rsidRDefault="00DE731F" w14:paraId="4D33E59D" w14:textId="201C8B04">
      <w:pPr>
        <w:pStyle w:val="BodyText"/>
        <w:ind w:left="119" w:right="180"/>
        <w:rPr>
          <w:i/>
          <w:spacing w:val="-1"/>
          <w:sz w:val="21"/>
          <w:szCs w:val="21"/>
          <w:lang w:val="es-ES_tradnl"/>
        </w:rPr>
      </w:pPr>
      <w:r w:rsidRPr="00513BBA">
        <w:rPr>
          <w:rFonts w:cs="Times New Roman"/>
          <w:spacing w:val="-1"/>
          <w:sz w:val="21"/>
          <w:szCs w:val="21"/>
          <w:bdr w:val="nil"/>
          <w:lang w:val="es-ES_tradnl"/>
        </w:rPr>
        <w:t>La</w:t>
      </w:r>
      <w:r w:rsidRPr="00513BBA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513BBA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PRODUCCIÓN CINEMATOGRÁFICA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 xml:space="preserve"> es el proceso de hacer una película. El/la </w:t>
      </w:r>
      <w:r w:rsidRPr="00513BBA">
        <w:rPr>
          <w:rFonts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productor/a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 xml:space="preserve"> (el estudiante que postula la obra) no tiene necesidad de aparecer en la película, pero si desea hacerlo, puede usar un trípode. </w:t>
      </w:r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La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escritura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de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guiones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, la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dirección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y la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edición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deben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ser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realizadas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por el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estudiante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productor.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Todas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las entradas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deben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ser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metraje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 original de los </w:t>
      </w:r>
      <w:proofErr w:type="spellStart"/>
      <w:r w:rsidRPr="005326A2" w:rsidR="005326A2">
        <w:rPr>
          <w:rFonts w:cs="Calibri"/>
          <w:spacing w:val="-1"/>
          <w:sz w:val="21"/>
          <w:szCs w:val="21"/>
          <w:bdr w:val="nil"/>
        </w:rPr>
        <w:t>estudiantes</w:t>
      </w:r>
      <w:proofErr w:type="spellEnd"/>
      <w:r w:rsidRPr="005326A2" w:rsidR="005326A2">
        <w:rPr>
          <w:rFonts w:cs="Calibri"/>
          <w:spacing w:val="-1"/>
          <w:sz w:val="21"/>
          <w:szCs w:val="21"/>
          <w:bdr w:val="nil"/>
        </w:rPr>
        <w:t xml:space="preserve">. </w:t>
      </w:r>
      <w:r w:rsidRPr="00513BBA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Están prohibidas </w:t>
      </w:r>
      <w:r w:rsidRPr="00513BBA" w:rsidR="002F565C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 xml:space="preserve">las </w:t>
      </w:r>
      <w:r w:rsidRPr="00513BBA">
        <w:rPr>
          <w:rFonts w:cs="Calibri"/>
          <w:i/>
          <w:iCs/>
          <w:spacing w:val="-1"/>
          <w:sz w:val="21"/>
          <w:szCs w:val="21"/>
          <w:bdr w:val="nil"/>
          <w:lang w:val="es-ES_tradnl"/>
        </w:rPr>
        <w:t>presentaciones de PowerPoint.</w:t>
      </w:r>
    </w:p>
    <w:p w:rsidRPr="00513BBA" w:rsidR="00604F6E" w:rsidP="24DAC0CA" w:rsidRDefault="00DE731F" w14:paraId="25D4174A" w14:textId="55A4E481">
      <w:pPr>
        <w:spacing w:before="146"/>
        <w:ind w:left="2416" w:right="2300"/>
        <w:jc w:val="center"/>
        <w:rPr>
          <w:rFonts w:ascii="Calibri"/>
          <w:b w:val="1"/>
          <w:bCs w:val="1"/>
          <w:i w:val="1"/>
          <w:iCs w:val="1"/>
          <w:sz w:val="21"/>
          <w:szCs w:val="21"/>
          <w:lang w:val="es-ES"/>
        </w:rPr>
      </w:pPr>
      <w:r w:rsidRPr="24DAC0CA" w:rsidR="00DE731F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Reflexiona sobre el Tema de </w:t>
      </w:r>
      <w:r w:rsidRPr="24DAC0CA" w:rsidR="008F14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202</w:t>
      </w:r>
      <w:r w:rsidRPr="24DAC0CA" w:rsidR="00811CB0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1</w:t>
      </w:r>
      <w:r w:rsidRPr="24DAC0CA" w:rsidR="008F14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-202</w:t>
      </w:r>
      <w:r w:rsidRPr="24DAC0CA" w:rsidR="00811CB0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</w:t>
      </w:r>
      <w:r w:rsidRPr="24DAC0CA" w:rsidR="008F14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: </w:t>
      </w:r>
      <w:r w:rsidRPr="00513BBA" w:rsidR="00771AC1">
        <w:rPr/>
        <w:t xml:space="preserve"> </w:t>
      </w:r>
      <w:r w:rsidRPr="24DAC0CA" w:rsidR="00F0186F">
        <w:rPr>
          <w:rFonts w:ascii="Calibri" w:hAnsi="Calibri" w:eastAsia="Calibri" w:cs="Calibri"/>
          <w:b w:val="1"/>
          <w:bCs w:val="1"/>
          <w:i w:val="1"/>
          <w:iCs w:val="1"/>
          <w:spacing w:val="-1"/>
          <w:sz w:val="21"/>
          <w:szCs w:val="21"/>
          <w:bdr w:val="nil"/>
          <w:lang w:val="es-ES"/>
        </w:rPr>
        <w:t>Cambiaré el mundo…</w:t>
      </w:r>
    </w:p>
    <w:p w:rsidRPr="00513BBA" w:rsidR="00604F6E" w:rsidP="00604F6E" w:rsidRDefault="008F1459" w14:paraId="7201899E" w14:textId="2381E837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br/>
      </w:r>
      <w:r w:rsidRPr="00513BBA" w:rsidR="00DE731F">
        <w:rPr>
          <w:rFonts w:cs="Calibri"/>
          <w:spacing w:val="-1"/>
          <w:sz w:val="21"/>
          <w:szCs w:val="21"/>
          <w:bdr w:val="nil"/>
          <w:lang w:val="es-ES_tradnl"/>
        </w:rPr>
        <w:t>Considera los siguientes estilos para representar tu obra original de ficción o no ficción:</w:t>
      </w:r>
    </w:p>
    <w:p w:rsidRPr="00513BBA" w:rsidR="00604F6E" w:rsidP="00604F6E" w:rsidRDefault="00DE731F" w14:paraId="400969E9" w14:textId="3448F0E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Animación: </w:t>
      </w:r>
      <w:r w:rsidRPr="00513BBA" w:rsidR="00E554E2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uestra el movimiento secuenciando objetos estáticos o usando gráficos generados por computadora.</w:t>
      </w:r>
    </w:p>
    <w:p w:rsidRPr="00513BBA" w:rsidR="00604F6E" w:rsidP="00604F6E" w:rsidRDefault="00DE731F" w14:paraId="4430DEB2" w14:textId="77777777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Narrativa: 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Cuenta una historia ficticia creada por el estudiante.</w:t>
      </w:r>
    </w:p>
    <w:p w:rsidRPr="00513BBA" w:rsidR="00604F6E" w:rsidP="00604F6E" w:rsidRDefault="00DE731F" w14:paraId="21DC1E58" w14:textId="77777777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hAnsi="Calibri" w:eastAsia="Calibri" w:cs="Calibri"/>
          <w:sz w:val="21"/>
          <w:szCs w:val="21"/>
          <w:lang w:val="es-ES_tradnl"/>
        </w:rPr>
      </w:pPr>
      <w:r w:rsidRPr="00513BBA">
        <w:rPr>
          <w:rFonts w:ascii="Calibri" w:hAnsi="Calibri" w:eastAsia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Documental: </w:t>
      </w:r>
      <w:r w:rsidRPr="00513BBA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Presenta hechos e información.</w:t>
      </w:r>
    </w:p>
    <w:p w:rsidRPr="00513BBA" w:rsidR="00604F6E" w:rsidP="00604F6E" w:rsidRDefault="00DE731F" w14:paraId="1484DAFB" w14:textId="77777777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hAnsi="Calibri" w:eastAsia="Calibri" w:cs="Calibri"/>
          <w:sz w:val="21"/>
          <w:szCs w:val="21"/>
          <w:lang w:val="es-ES_tradnl"/>
        </w:rPr>
      </w:pPr>
      <w:r w:rsidRPr="00513BBA">
        <w:rPr>
          <w:rFonts w:ascii="Calibri" w:hAnsi="Calibri" w:eastAsia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Experimental: </w:t>
      </w:r>
      <w:r w:rsidRPr="00513BBA">
        <w:rPr>
          <w:rFonts w:ascii="Calibri" w:hAnsi="Calibri" w:eastAsia="Calibri" w:cs="Calibri"/>
          <w:spacing w:val="-1"/>
          <w:sz w:val="21"/>
          <w:szCs w:val="21"/>
          <w:bdr w:val="nil"/>
          <w:lang w:val="es-ES_tradnl"/>
        </w:rPr>
        <w:t>Explora el movimiento, la luz y el montaje.</w:t>
      </w:r>
    </w:p>
    <w:p w:rsidRPr="00513BBA" w:rsidR="00604F6E" w:rsidP="00604F6E" w:rsidRDefault="00DE731F" w14:paraId="47D18DD3" w14:textId="77777777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Multimedia: 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Usa una combinación de contenidos distintos (texto, audio, imágenes fijas, animación, etc.).</w:t>
      </w:r>
    </w:p>
    <w:p w:rsidRPr="00513BBA" w:rsidR="00604F6E" w:rsidP="00604F6E" w:rsidRDefault="00DE731F" w14:paraId="4D3AABCC" w14:textId="77777777">
      <w:pPr>
        <w:spacing w:before="148"/>
        <w:ind w:left="119" w:right="180"/>
        <w:rPr>
          <w:rFonts w:ascii="Calibri" w:hAnsi="Calibri" w:eastAsia="Calibri" w:cs="Calibri"/>
          <w:sz w:val="21"/>
          <w:szCs w:val="21"/>
          <w:lang w:val="es-ES_tradnl"/>
        </w:rPr>
      </w:pPr>
      <w:r w:rsidRPr="00513BBA">
        <w:rPr>
          <w:rFonts w:ascii="Calibri" w:hAnsi="Calibri" w:eastAsia="Calibri" w:cs="Calibri"/>
          <w:sz w:val="21"/>
          <w:szCs w:val="21"/>
          <w:bdr w:val="nil"/>
          <w:lang w:val="es-ES_tradnl"/>
        </w:rPr>
        <w:t xml:space="preserve">Una explicación del argumento y/o de la importancia del estilo de la película podría ser una incorporación útil a la declaración del artista. Ya sea que la obra exhiba el uso de tecnologías o un enfoque simple, esta será evaluada principalmente por la manera en que el estudiante usa su visión artística para representar el tema, la originalidad y la creatividad. </w:t>
      </w:r>
      <w:r w:rsidRPr="00513BBA">
        <w:rPr>
          <w:rFonts w:ascii="Calibri" w:hAnsi="Calibri" w:eastAsia="Calibri" w:cs="Calibri"/>
          <w:i/>
          <w:iCs/>
          <w:sz w:val="21"/>
          <w:szCs w:val="21"/>
          <w:bdr w:val="nil"/>
          <w:lang w:val="es-ES_tradnl"/>
        </w:rPr>
        <w:t>El programa de computadora usado para crear la obra debería solo mejorar y presentar el trabajo, no ofrecer el diseño principal.</w:t>
      </w:r>
    </w:p>
    <w:p w:rsidRPr="00513BBA" w:rsidR="00604F6E" w:rsidP="00604F6E" w:rsidRDefault="00DE731F" w14:paraId="5EDD8A46" w14:textId="7496B672">
      <w:pPr>
        <w:pStyle w:val="BodyText"/>
        <w:spacing w:before="146"/>
        <w:ind w:left="119" w:right="438"/>
        <w:jc w:val="both"/>
        <w:rPr>
          <w:sz w:val="21"/>
          <w:szCs w:val="21"/>
          <w:lang w:val="es-ES_tradnl"/>
        </w:rPr>
      </w:pPr>
      <w:r w:rsidRPr="00513BBA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 xml:space="preserve">La obra puede incluir sitios públicos, productos famosos, marcas registradas u otros materiales protegidos por derechos de autor, siempre y cuando todo material protegido por derechos de autor sea secundario al tema central de la obra y/o un elemento menor dentro </w:t>
      </w:r>
      <w:r w:rsidRPr="00513BBA" w:rsidR="00E554E2">
        <w:rPr>
          <w:rFonts w:cs="Calibri"/>
          <w:sz w:val="21"/>
          <w:szCs w:val="21"/>
          <w:lang w:val="es-ES_tradnl"/>
        </w:rPr>
        <w:t>de la totalidad de la obra</w:t>
      </w: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. El uso de música de fondo debe citarse en el formulario de la obra del estudiante.</w:t>
      </w:r>
    </w:p>
    <w:p w:rsidRPr="00513BBA" w:rsidR="00604F6E" w:rsidP="00604F6E" w:rsidRDefault="00DE731F" w14:paraId="740E7F1C" w14:textId="77777777">
      <w:pPr>
        <w:pStyle w:val="Heading1"/>
        <w:spacing w:before="146" w:line="292" w:lineRule="exact"/>
        <w:rPr>
          <w:b w:val="0"/>
          <w:bCs w:val="0"/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Audio/Visual:</w:t>
      </w:r>
    </w:p>
    <w:p w:rsidRPr="00513BBA" w:rsidR="00604F6E" w:rsidP="005430DA" w:rsidRDefault="00DE731F" w14:paraId="6B2F53A6" w14:textId="476C5C6E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Usa un trípode para sostener la cámara inmóvil</w:t>
      </w:r>
      <w:r w:rsidRPr="00513BBA" w:rsidR="00D86FE4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Pr="00513BBA" w:rsidR="00604F6E" w:rsidP="005430DA" w:rsidRDefault="00DE731F" w14:paraId="11A8F886" w14:textId="2322C181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Asegúrate de que haya mucha luz, en especial si filmas en interior</w:t>
      </w:r>
      <w:r w:rsidRPr="00513BBA" w:rsidR="00D86FE4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Pr="00513BBA" w:rsidR="00604F6E" w:rsidP="005430DA" w:rsidRDefault="00DE731F" w14:paraId="1A52F1D7" w14:textId="076627A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 xml:space="preserve">Apaga todos los dispositivos que hagan ruido que haya en la </w:t>
      </w:r>
      <w:proofErr w:type="gramStart"/>
      <w:r w:rsidRPr="00513BBA">
        <w:rPr>
          <w:rFonts w:cs="Calibri"/>
          <w:sz w:val="21"/>
          <w:szCs w:val="21"/>
          <w:bdr w:val="nil"/>
          <w:lang w:val="es-ES_tradnl"/>
        </w:rPr>
        <w:t>sala  (</w:t>
      </w:r>
      <w:proofErr w:type="gramEnd"/>
      <w:r w:rsidRPr="00513BBA">
        <w:rPr>
          <w:rFonts w:cs="Calibri"/>
          <w:sz w:val="21"/>
          <w:szCs w:val="21"/>
          <w:bdr w:val="nil"/>
          <w:lang w:val="es-ES_tradnl"/>
        </w:rPr>
        <w:t>aires acondicionados, ventiladores, teléfonos, etc.)</w:t>
      </w:r>
      <w:r w:rsidRPr="00513BBA" w:rsidR="00D86FE4">
        <w:rPr>
          <w:rFonts w:cs="Calibri"/>
          <w:sz w:val="21"/>
          <w:szCs w:val="21"/>
          <w:bdr w:val="nil"/>
          <w:lang w:val="es-ES_tradnl"/>
        </w:rPr>
        <w:t>.</w:t>
      </w:r>
    </w:p>
    <w:p w:rsidRPr="00513BBA" w:rsidR="00604F6E" w:rsidP="005430DA" w:rsidRDefault="00DE731F" w14:paraId="7B1491AE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:rsidRPr="00513BBA" w:rsidR="00604F6E" w:rsidP="005430DA" w:rsidRDefault="00DE731F" w14:paraId="5F25B27A" w14:textId="77777777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Asegúrate de que la música de fondo (si tiene) se escuche bien en la grabación.</w:t>
      </w:r>
    </w:p>
    <w:p w:rsidRPr="00513BBA" w:rsidR="00604F6E" w:rsidP="005430DA" w:rsidRDefault="00DE731F" w14:paraId="443CCC4F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>Deja dos segundos de silencio al comienzo y al final de tu grabación.</w:t>
      </w:r>
    </w:p>
    <w:p w:rsidRPr="00513BBA" w:rsidR="005430DA" w:rsidP="005430DA" w:rsidRDefault="00D17E5A" w14:paraId="6B76D24E" w14:textId="77777777">
      <w:pPr>
        <w:pStyle w:val="BodyText"/>
        <w:tabs>
          <w:tab w:val="left" w:pos="840"/>
        </w:tabs>
        <w:spacing w:line="305" w:lineRule="exact"/>
        <w:ind w:left="841"/>
        <w:rPr>
          <w:sz w:val="21"/>
          <w:szCs w:val="21"/>
          <w:lang w:val="es-ES_tradnl"/>
        </w:rPr>
      </w:pPr>
    </w:p>
    <w:p w:rsidRPr="00513BBA" w:rsidR="00604F6E" w:rsidP="00604F6E" w:rsidRDefault="00DE731F" w14:paraId="486EF1D9" w14:textId="77777777">
      <w:pPr>
        <w:pStyle w:val="Heading1"/>
        <w:spacing w:line="292" w:lineRule="exact"/>
        <w:rPr>
          <w:b w:val="0"/>
          <w:bCs w:val="0"/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</w:t>
      </w:r>
    </w:p>
    <w:p w:rsidRPr="00513BBA" w:rsidR="00604F6E" w:rsidP="005430DA" w:rsidRDefault="00DE731F" w14:paraId="6340E0E1" w14:textId="77777777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Pr="00513BBA" w:rsidR="00604F6E" w:rsidP="005430DA" w:rsidRDefault="00DE731F" w14:paraId="4B0009C7" w14:textId="77777777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Pr="00513BBA" w:rsidR="008F1459" w:rsidP="005430DA" w:rsidRDefault="008F1459" w14:paraId="5EB6AC0F" w14:textId="77777777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:rsidRPr="00513BBA" w:rsidR="008F1459" w:rsidP="005430DA" w:rsidRDefault="008F1459" w14:paraId="148FDE9E" w14:textId="5679E267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 xml:space="preserve">Formatos aceptados: </w:t>
      </w:r>
      <w:r w:rsidRPr="00513BBA" w:rsidR="00AB497B">
        <w:rPr>
          <w:rFonts w:cs="Calibri"/>
          <w:sz w:val="21"/>
          <w:szCs w:val="21"/>
          <w:bdr w:val="nil"/>
          <w:lang w:val="es-ES_tradnl"/>
        </w:rPr>
        <w:t>.mp4, .</w:t>
      </w:r>
      <w:proofErr w:type="spellStart"/>
      <w:r w:rsidRPr="00513BBA" w:rsidR="00AB497B">
        <w:rPr>
          <w:rFonts w:cs="Calibri"/>
          <w:sz w:val="21"/>
          <w:szCs w:val="21"/>
          <w:bdr w:val="nil"/>
          <w:lang w:val="es-ES_tradnl"/>
        </w:rPr>
        <w:t>mov</w:t>
      </w:r>
      <w:proofErr w:type="spellEnd"/>
      <w:r w:rsidRPr="00513BBA" w:rsidR="00AB497B">
        <w:rPr>
          <w:rFonts w:cs="Calibri"/>
          <w:sz w:val="21"/>
          <w:szCs w:val="21"/>
          <w:bdr w:val="nil"/>
          <w:lang w:val="es-ES_tradnl"/>
        </w:rPr>
        <w:t>, .</w:t>
      </w:r>
      <w:proofErr w:type="spellStart"/>
      <w:r w:rsidRPr="00513BBA" w:rsidR="00AB497B">
        <w:rPr>
          <w:rFonts w:cs="Calibri"/>
          <w:sz w:val="21"/>
          <w:szCs w:val="21"/>
          <w:bdr w:val="nil"/>
          <w:lang w:val="es-ES_tradnl"/>
        </w:rPr>
        <w:t>avi</w:t>
      </w:r>
      <w:proofErr w:type="spellEnd"/>
      <w:r w:rsidRPr="00513BBA" w:rsidR="00AB497B">
        <w:rPr>
          <w:rFonts w:cs="Calibri"/>
          <w:sz w:val="21"/>
          <w:szCs w:val="21"/>
          <w:bdr w:val="nil"/>
          <w:lang w:val="es-ES_tradnl"/>
        </w:rPr>
        <w:t xml:space="preserve"> </w:t>
      </w:r>
    </w:p>
    <w:p w:rsidRPr="00513BBA" w:rsidR="00604F6E" w:rsidP="005430DA" w:rsidRDefault="00DE731F" w14:paraId="782DC4FB" w14:textId="0B3F403B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El uso de música de fondo debe citarse en el formulario de la obra del estudiante.</w:t>
      </w:r>
    </w:p>
    <w:p w:rsidRPr="00513BBA" w:rsidR="00604F6E" w:rsidP="005430DA" w:rsidRDefault="00DE731F" w14:paraId="0EEAD0CA" w14:textId="77777777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z w:val="21"/>
          <w:szCs w:val="21"/>
          <w:bdr w:val="nil"/>
          <w:lang w:val="es-ES_tradnl"/>
        </w:rPr>
        <w:t>Pon una etiqueta en el CD/DVD/unidad USB con el título de la obra, la categoría artística y la división.</w:t>
      </w:r>
    </w:p>
    <w:p w:rsidRPr="00513BBA" w:rsidR="00604F6E" w:rsidP="005430DA" w:rsidRDefault="00DE731F" w14:paraId="615895BF" w14:textId="77777777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sz w:val="21"/>
          <w:szCs w:val="21"/>
          <w:lang w:val="es-ES_tradnl"/>
        </w:rPr>
      </w:pPr>
      <w:r w:rsidRPr="00513BBA">
        <w:rPr>
          <w:rFonts w:cs="Calibri"/>
          <w:spacing w:val="-1"/>
          <w:sz w:val="21"/>
          <w:szCs w:val="21"/>
          <w:bdr w:val="nil"/>
          <w:lang w:val="es-ES_tradnl"/>
        </w:rPr>
        <w:t>Presenta la película y el formulario de la obra del estudiante siguiendo las instrucciones de tu PTA.</w:t>
      </w:r>
    </w:p>
    <w:p w:rsidRPr="00513BBA" w:rsidR="000B44E1" w:rsidP="0029002B" w:rsidRDefault="00D17E5A" w14:paraId="1E759B5A" w14:textId="77777777">
      <w:pPr>
        <w:pStyle w:val="BodyText"/>
        <w:tabs>
          <w:tab w:val="left" w:pos="820"/>
        </w:tabs>
        <w:spacing w:line="305" w:lineRule="exact"/>
        <w:ind w:left="479"/>
        <w:rPr>
          <w:sz w:val="21"/>
          <w:szCs w:val="21"/>
          <w:lang w:val="es-ES_tradnl"/>
        </w:rPr>
      </w:pPr>
    </w:p>
    <w:p w:rsidRPr="008F1459" w:rsidR="00195076" w:rsidP="005430DA" w:rsidRDefault="00DE731F" w14:paraId="20D592CE" w14:textId="77777777">
      <w:pPr>
        <w:pStyle w:val="BodyText"/>
        <w:tabs>
          <w:tab w:val="left" w:pos="481"/>
        </w:tabs>
        <w:ind w:left="0"/>
        <w:jc w:val="center"/>
        <w:rPr>
          <w:rFonts w:cs="Calibri"/>
          <w:sz w:val="21"/>
          <w:szCs w:val="21"/>
          <w:lang w:val="es-ES_tradnl"/>
        </w:rPr>
      </w:pPr>
      <w:r w:rsidRPr="00513BBA">
        <w:rPr>
          <w:rFonts w:cs="Calibri"/>
          <w:b/>
          <w:b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sectPr w:rsidRPr="008F1459" w:rsidR="00195076">
      <w:headerReference w:type="default" r:id="rId11"/>
      <w:footerReference w:type="default" r:id="rId12"/>
      <w:type w:val="continuous"/>
      <w:pgSz w:w="12240" w:h="15840" w:orient="portrait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E5A" w:rsidRDefault="00D17E5A" w14:paraId="02A147A8" w14:textId="77777777">
      <w:r>
        <w:separator/>
      </w:r>
    </w:p>
  </w:endnote>
  <w:endnote w:type="continuationSeparator" w:id="0">
    <w:p w:rsidR="00D17E5A" w:rsidRDefault="00D17E5A" w14:paraId="31EF2E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48D" w:rsidRDefault="00DE731F" w14:paraId="20014E97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92472A1" wp14:editId="464E67A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E5A" w:rsidRDefault="00D17E5A" w14:paraId="202F690D" w14:textId="77777777">
      <w:r>
        <w:separator/>
      </w:r>
    </w:p>
  </w:footnote>
  <w:footnote w:type="continuationSeparator" w:id="0">
    <w:p w:rsidR="00D17E5A" w:rsidRDefault="00D17E5A" w14:paraId="3DE23A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48D" w:rsidRDefault="00DE731F" w14:paraId="1EB69E42" w14:textId="77777777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56A7124" wp14:editId="7F8348D8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style="height:54pt;margin-left:64.45pt;margin-top:-7.9pt;position:absolute;width:6in;z-index:-251655168" coordsize="8640,1080" coordorigin="1800,1800" o:spid="_x0000_s204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height:1080;left:1800;mso-wrap-style:square;position:absolute;top:1800;visibility:visible;width:1080" o:spid="_x0000_s2050" type="#_x0000_t75">
                <v:imagedata o:title="" r:id="rId2"/>
              </v:shape>
              <v:shape id="Picture 4" style="height:1080;left:9360;mso-wrap-style:square;position:absolute;top:1800;visibility:visible;width:1080" o:spid="_x0000_s2051" type="#_x0000_t75">
                <v:imagedata o:title="" r:id="rId2"/>
              </v:shape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6A8E7B21" wp14:editId="77169A25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BB"/>
    <w:multiLevelType w:val="hybridMultilevel"/>
    <w:tmpl w:val="616CC700"/>
    <w:lvl w:ilvl="0" w:tplc="71CC23F0">
      <w:start w:val="1"/>
      <w:numFmt w:val="bullet"/>
      <w:lvlText w:val=""/>
      <w:lvlJc w:val="left"/>
      <w:pPr>
        <w:ind w:left="841" w:hanging="361"/>
      </w:pPr>
      <w:rPr>
        <w:rFonts w:hint="default" w:ascii="Symbol" w:hAnsi="Symbol"/>
        <w:sz w:val="22"/>
        <w:szCs w:val="22"/>
      </w:rPr>
    </w:lvl>
    <w:lvl w:ilvl="1" w:tplc="F688833E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7F38E5C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D288170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1AE88E3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D62E404A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AB50CEA8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AC164468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A52ACDBE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09DEC892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3D40300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F9C54B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822EB9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B058C5A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D76960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26E68F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2FF4223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3422DC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D0783FA0">
      <w:start w:val="1"/>
      <w:numFmt w:val="bullet"/>
      <w:lvlText w:val=""/>
      <w:lvlJc w:val="left"/>
      <w:pPr>
        <w:ind w:left="841" w:hanging="361"/>
      </w:pPr>
      <w:rPr>
        <w:rFonts w:hint="default" w:ascii="Symbol" w:hAnsi="Symbol" w:eastAsia="Symbol"/>
        <w:sz w:val="22"/>
        <w:szCs w:val="22"/>
      </w:rPr>
    </w:lvl>
    <w:lvl w:ilvl="1" w:tplc="44049C3C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506EEB4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34FE6A9C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432EAD4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9502F934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D1E030AE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F3D4D5A0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14C4F6F4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07466884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FCB6859A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EFBCB884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91C982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1C542960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FBE6454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708C19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766CCFA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1656337E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C6AA0EF4">
      <w:start w:val="1"/>
      <w:numFmt w:val="bullet"/>
      <w:lvlText w:val="•"/>
      <w:lvlJc w:val="left"/>
      <w:pPr>
        <w:ind w:left="513" w:hanging="360"/>
      </w:pPr>
      <w:rPr>
        <w:rFonts w:hint="default" w:ascii="Trebuchet MS" w:hAnsi="Trebuchet MS" w:eastAsia="Trebuchet MS"/>
        <w:sz w:val="24"/>
        <w:szCs w:val="24"/>
      </w:rPr>
    </w:lvl>
    <w:lvl w:ilvl="1" w:tplc="2B688E2C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B27E2D8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B9E7B1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EF1A396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6FCB29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C88E61E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B4442D0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BEA1BD4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6114DB16">
      <w:start w:val="1"/>
      <w:numFmt w:val="bullet"/>
      <w:lvlText w:val="•"/>
      <w:lvlJc w:val="left"/>
      <w:pPr>
        <w:ind w:left="480" w:hanging="360"/>
      </w:pPr>
      <w:rPr>
        <w:rFonts w:hint="default" w:ascii="Trebuchet MS" w:hAnsi="Trebuchet MS" w:eastAsia="Trebuchet MS"/>
        <w:sz w:val="24"/>
        <w:szCs w:val="24"/>
      </w:rPr>
    </w:lvl>
    <w:lvl w:ilvl="1" w:tplc="688C47E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BD825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230A23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9E0E1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9F0F7B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700D50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415AA9C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863AEDA0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5706EEEA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2362F2F6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6A40852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FA2271F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F88C31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94022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A6CE0A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27E3E2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5EE92AC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347622A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A59E28D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63AFC2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22C419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46164CA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F950145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A42736E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E234638C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76A842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66BE1C54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18EC916E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4"/>
        <w:szCs w:val="24"/>
      </w:rPr>
    </w:lvl>
    <w:lvl w:ilvl="2" w:tplc="935A681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B68111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F4E6D9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1AE1A7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32C1630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B1C8D502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6972C3D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5"/>
    <w:rsid w:val="002703D6"/>
    <w:rsid w:val="002F4A19"/>
    <w:rsid w:val="002F565C"/>
    <w:rsid w:val="00390E65"/>
    <w:rsid w:val="00513BBA"/>
    <w:rsid w:val="005326A2"/>
    <w:rsid w:val="00771AC1"/>
    <w:rsid w:val="00811CB0"/>
    <w:rsid w:val="008F1459"/>
    <w:rsid w:val="00AB497B"/>
    <w:rsid w:val="00BD1004"/>
    <w:rsid w:val="00D17E5A"/>
    <w:rsid w:val="00D5602E"/>
    <w:rsid w:val="00D86FE4"/>
    <w:rsid w:val="00DC7089"/>
    <w:rsid w:val="00DD26BB"/>
    <w:rsid w:val="00DE731F"/>
    <w:rsid w:val="00E554E2"/>
    <w:rsid w:val="00F0186F"/>
    <w:rsid w:val="24DA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06A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  <w:style w:type="character" w:styleId="Heading1Char" w:customStyle="1">
    <w:name w:val="Heading 1 Char"/>
    <w:basedOn w:val="DefaultParagraphFont"/>
    <w:link w:val="Heading1"/>
    <w:uiPriority w:val="9"/>
    <w:rsid w:val="00D96B30"/>
    <w:rPr>
      <w:rFonts w:ascii="Calibri" w:hAnsi="Calibri"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27215-25CE-4A61-AE70-075D95BF8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9391-8E0A-471E-BECE-1A03B3352E61}"/>
</file>

<file path=customXml/itemProps3.xml><?xml version="1.0" encoding="utf-8"?>
<ds:datastoreItem xmlns:ds="http://schemas.openxmlformats.org/officeDocument/2006/customXml" ds:itemID="{0769BACF-98E2-4F87-90B7-4BCC7E090B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13</revision>
  <dcterms:created xsi:type="dcterms:W3CDTF">2020-03-30T19:45:00.0000000Z</dcterms:created>
  <dcterms:modified xsi:type="dcterms:W3CDTF">2021-08-12T15:23:37.6224755Z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7654200</vt:r8>
  </property>
</Properties>
</file>